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for Self-Editing</w:t>
      </w:r>
    </w:p>
    <w:p>
      <w:r>
        <w:t>Review your manuscript in separate passes: content first, then language, and proofreading last.</w:t>
      </w:r>
    </w:p>
    <w:p>
      <w:pPr>
        <w:pStyle w:val="Heading1"/>
      </w:pPr>
      <w:r>
        <w:t>Preparation</w:t>
      </w:r>
    </w:p>
    <w:p>
      <w:pPr>
        <w:ind w:left="340" w:hanging="340"/>
      </w:pPr>
      <w:r>
        <w:t xml:space="preserve">☐  </w:t>
      </w:r>
      <w:r>
        <w:t>Starting version saved before you make changes</w:t>
      </w:r>
    </w:p>
    <w:p>
      <w:pPr>
        <w:ind w:left="340" w:hanging="340"/>
      </w:pPr>
      <w:r>
        <w:t xml:space="preserve">☐  </w:t>
      </w:r>
      <w:r>
        <w:t>Reverse outline created from the finished text</w:t>
      </w:r>
    </w:p>
    <w:p>
      <w:pPr>
        <w:ind w:left="340" w:hanging="340"/>
      </w:pPr>
      <w:r>
        <w:t xml:space="preserve">☐  </w:t>
      </w:r>
      <w:r>
        <w:t>Style sheet set up (names, terms, forms of address, mechanics)</w:t>
      </w:r>
    </w:p>
    <w:p>
      <w:pPr>
        <w:pStyle w:val="Heading1"/>
      </w:pPr>
      <w:r>
        <w:t>Content</w:t>
      </w:r>
    </w:p>
    <w:p>
      <w:pPr>
        <w:ind w:left="340" w:hanging="340"/>
      </w:pPr>
      <w:r>
        <w:t xml:space="preserve">☐  </w:t>
      </w:r>
      <w:r>
        <w:t>Every scene has an entry “What is different afterward?” in the outline</w:t>
      </w:r>
    </w:p>
    <w:p>
      <w:pPr>
        <w:ind w:left="340" w:hanging="340"/>
      </w:pPr>
      <w:r>
        <w:t xml:space="preserve">☐  </w:t>
      </w:r>
      <w:r>
        <w:t>No character knows something they cannot have learned yet</w:t>
      </w:r>
    </w:p>
    <w:p>
      <w:pPr>
        <w:ind w:left="340" w:hanging="340"/>
      </w:pPr>
      <w:r>
        <w:t xml:space="preserve">☐  </w:t>
      </w:r>
      <w:r>
        <w:t>Open questions are answered or deliberately left open</w:t>
      </w:r>
    </w:p>
    <w:p>
      <w:pPr>
        <w:pStyle w:val="Heading1"/>
      </w:pPr>
      <w:r>
        <w:t>Language</w:t>
      </w:r>
    </w:p>
    <w:p>
      <w:pPr>
        <w:ind w:left="340" w:hanging="340"/>
      </w:pPr>
      <w:r>
        <w:t xml:space="preserve">☐  </w:t>
      </w:r>
      <w:r>
        <w:t>Every chapter read aloud once</w:t>
      </w:r>
    </w:p>
    <w:p>
      <w:pPr>
        <w:ind w:left="340" w:hanging="340"/>
      </w:pPr>
      <w:r>
        <w:t xml:space="preserve">☐  </w:t>
      </w:r>
      <w:r>
        <w:t>Your own list of habits worked through with search</w:t>
      </w:r>
    </w:p>
    <w:p>
      <w:pPr>
        <w:ind w:left="340" w:hanging="340"/>
      </w:pPr>
      <w:r>
        <w:t xml:space="preserve">☐  </w:t>
      </w:r>
      <w:r>
        <w:t>Announced instead of narrated events (“something strange happened”) rewritten</w:t>
      </w:r>
    </w:p>
    <w:p>
      <w:pPr>
        <w:pStyle w:val="Heading1"/>
      </w:pPr>
      <w:r>
        <w:t>Final steps</w:t>
      </w:r>
    </w:p>
    <w:p>
      <w:pPr>
        <w:ind w:left="340" w:hanging="340"/>
      </w:pPr>
      <w:r>
        <w:t xml:space="preserve">☐  </w:t>
      </w:r>
      <w:r>
        <w:t>Style sheet checked against the whole text</w:t>
      </w:r>
    </w:p>
    <w:p>
      <w:pPr>
        <w:ind w:left="340" w:hanging="340"/>
      </w:pPr>
      <w:r>
        <w:t xml:space="preserve">☐  </w:t>
      </w:r>
      <w:r>
        <w:t>Proofreading in a separate pass, backward or in a different format</w:t>
      </w:r>
    </w:p>
    <w:p>
      <w:pPr>
        <w:ind w:left="340" w:hanging="340"/>
      </w:pPr>
      <w:r>
        <w:t xml:space="preserve">☐  </w:t>
      </w:r>
      <w:r>
        <w:t>Open notes done or deliberately discarded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Self-Editing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