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Checkliste Wiederholungen prüfen</w:t>
      </w:r>
    </w:p>
    <w:p>
      <w:r>
        <w:t>Prüfe Wiederholungen kapitelweise. Entscheide nach Wirkung und Verständlichkeit, welche du änderst und welche du bewusst beibehältst.</w:t>
      </w:r>
    </w:p>
    <w:p>
      <w:pPr>
        <w:pStyle w:val="Heading1"/>
      </w:pPr>
      <w:r>
        <w:t>Zuordnung</w:t>
      </w:r>
    </w:p>
    <w:p>
      <w:pPr>
        <w:keepNext/>
      </w:pPr>
      <w:r>
        <w:rPr>
          <w:b/>
        </w:rPr>
        <w:t>Projekt / Kapitel / Fassung / Datum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Prüfpunkte</w:t>
      </w:r>
    </w:p>
    <w:p>
      <w:pPr>
        <w:ind w:left="340" w:hanging="340"/>
      </w:pPr>
      <w:r>
        <w:t xml:space="preserve">☐  </w:t>
      </w:r>
      <w:r>
        <w:t>Kapitel laut gelesen, Stolperstellen markiert</w:t>
      </w:r>
    </w:p>
    <w:p>
      <w:pPr>
        <w:ind w:left="340" w:hanging="340"/>
      </w:pPr>
      <w:r>
        <w:t xml:space="preserve">☐  </w:t>
      </w:r>
      <w:r>
        <w:t>Satzanfänge jedes Absatzes überflogen</w:t>
      </w:r>
    </w:p>
    <w:p>
      <w:pPr>
        <w:ind w:left="340" w:hanging="340"/>
      </w:pPr>
      <w:r>
        <w:t xml:space="preserve">☐  </w:t>
      </w:r>
      <w:r>
        <w:t>Häufigste Wörter des Kapitels geprüft</w:t>
      </w:r>
    </w:p>
    <w:p>
      <w:pPr>
        <w:ind w:left="340" w:hanging="340"/>
      </w:pPr>
      <w:r>
        <w:t xml:space="preserve">☐  </w:t>
      </w:r>
      <w:r>
        <w:t>Persönliche Lieblingswörter per Suche abgeglichen</w:t>
      </w:r>
    </w:p>
    <w:p>
      <w:pPr>
        <w:ind w:left="340" w:hanging="340"/>
      </w:pPr>
      <w:r>
        <w:t xml:space="preserve">☐  </w:t>
      </w:r>
      <w:r>
        <w:t>Wiederkehrende Gesten (nicken, seufzen, lächeln) gezählt und reduziert</w:t>
      </w:r>
    </w:p>
    <w:p>
      <w:pPr>
        <w:ind w:left="340" w:hanging="340"/>
      </w:pPr>
      <w:r>
        <w:t xml:space="preserve">☐  </w:t>
      </w:r>
      <w:r>
        <w:t>Bei jedem Synonym geprüft: Ist klar, dass dasselbe gemeint ist?</w:t>
      </w:r>
    </w:p>
    <w:p>
      <w:pPr>
        <w:ind w:left="340" w:hanging="340"/>
      </w:pPr>
      <w:r>
        <w:t xml:space="preserve">☐  </w:t>
      </w:r>
      <w:r>
        <w:t>Namen, Fachbegriffe und Fantasiewörter einheitlich gelassen</w:t>
      </w:r>
    </w:p>
    <w:p>
      <w:pPr>
        <w:ind w:left="340" w:hanging="340"/>
      </w:pPr>
      <w:r>
        <w:t xml:space="preserve">☐  </w:t>
      </w:r>
      <w:r>
        <w:t>Bewusste Wiederholungen (Leitmotive, Parallelismen) erhalten</w:t>
      </w:r>
    </w:p>
    <w:p>
      <w:pPr>
        <w:pStyle w:val="Heading1"/>
      </w:pPr>
      <w:r>
        <w:t>Auffällige Wörter und Gesten</w:t>
      </w:r>
    </w:p>
    <w:p>
      <w:pPr>
        <w:keepNext/>
      </w:pPr>
      <w:r>
        <w:rPr>
          <w:b/>
        </w:rPr>
        <w:t>Wort oder Geste / Fundstelle / geplante Änderung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Bewusste Wiederholungen</w:t>
      </w:r>
    </w:p>
    <w:p>
      <w:pPr>
        <w:keepNext/>
      </w:pPr>
      <w:r>
        <w:rPr>
          <w:b/>
        </w:rPr>
        <w:t>Fundstelle / weshalb die Wiederholung bleibt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504" w:val="left"/>
      </w:tabs>
    </w:pPr>
    <w:r>
      <w:rPr>
        <w:sz w:val="16"/>
      </w:rPr>
      <w:t>Faustica Schreibakademie</w:t>
    </w:r>
    <w:r>
      <w:tab/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36000" cy="37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df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37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6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 Wiederholungen prüfen</dc:title>
  <dc:subject>Bearbeitbare Arbeitsvorlage</dc:subject>
  <dc:creator>Christian Böhm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